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2-nfasis6"/>
        <w:tblW w:w="0" w:type="auto"/>
        <w:tblLook w:val="04A0" w:firstRow="1" w:lastRow="0" w:firstColumn="1" w:lastColumn="0" w:noHBand="0" w:noVBand="1"/>
      </w:tblPr>
      <w:tblGrid>
        <w:gridCol w:w="3858"/>
        <w:gridCol w:w="15"/>
        <w:gridCol w:w="83"/>
        <w:gridCol w:w="15"/>
        <w:gridCol w:w="28"/>
        <w:gridCol w:w="4505"/>
      </w:tblGrid>
      <w:tr w:rsidR="0041183F" w:rsidTr="00411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NOMBRE: </w:t>
            </w:r>
          </w:p>
        </w:tc>
        <w:tc>
          <w:tcPr>
            <w:tcW w:w="4883" w:type="dxa"/>
            <w:gridSpan w:val="5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 Gloria Elizabeth García Torres.</w:t>
            </w:r>
          </w:p>
        </w:tc>
      </w:tr>
      <w:tr w:rsidR="0041183F" w:rsidTr="0041183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CORREO ELECTRÓNICO: </w:t>
            </w:r>
          </w:p>
          <w:p w:rsidR="0041183F" w:rsidRDefault="0041183F" w:rsidP="005D3471"/>
        </w:tc>
        <w:tc>
          <w:tcPr>
            <w:tcW w:w="4883" w:type="dxa"/>
            <w:gridSpan w:val="5"/>
          </w:tcPr>
          <w:p w:rsidR="0041183F" w:rsidRDefault="0041183F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cuautla</w:t>
            </w:r>
            <w:r w:rsidRPr="00825F73">
              <w:t>@</w:t>
            </w:r>
            <w:r>
              <w:t>dif</w:t>
            </w:r>
            <w:r w:rsidRPr="00825F73">
              <w:t>jalisco.gob.mx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5" w:type="dxa"/>
          </w:tcPr>
          <w:p w:rsidR="0041183F" w:rsidRDefault="0041183F" w:rsidP="005D3471">
            <w:r>
              <w:t xml:space="preserve">DOMICILIO: </w:t>
            </w:r>
          </w:p>
        </w:tc>
        <w:tc>
          <w:tcPr>
            <w:tcW w:w="4883" w:type="dxa"/>
            <w:gridSpan w:val="5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Amado Nervo # 1</w:t>
            </w:r>
          </w:p>
        </w:tc>
      </w:tr>
      <w:tr w:rsidR="0041183F" w:rsidTr="0041183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NUMERO DE TELÉFONO: </w:t>
            </w:r>
          </w:p>
        </w:tc>
        <w:tc>
          <w:tcPr>
            <w:tcW w:w="4868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316-38-4-30-93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DENOMINACIÓN DEL PUESTO: </w:t>
            </w:r>
          </w:p>
        </w:tc>
        <w:tc>
          <w:tcPr>
            <w:tcW w:w="4868" w:type="dxa"/>
            <w:gridSpan w:val="4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DIRECCION GENERAL</w:t>
            </w:r>
          </w:p>
        </w:tc>
      </w:tr>
      <w:tr w:rsidR="0041183F" w:rsidTr="0041183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ÁREA: </w:t>
            </w:r>
          </w:p>
        </w:tc>
        <w:tc>
          <w:tcPr>
            <w:tcW w:w="4868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SISTEMA DIF MUNICIPAL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gridSpan w:val="2"/>
          </w:tcPr>
          <w:p w:rsidR="0041183F" w:rsidRDefault="0041183F" w:rsidP="005D3471">
            <w:r>
              <w:t xml:space="preserve">NIVEL MÁXIMO DE ESTUDIOS: </w:t>
            </w:r>
          </w:p>
        </w:tc>
        <w:tc>
          <w:tcPr>
            <w:tcW w:w="4868" w:type="dxa"/>
            <w:gridSpan w:val="4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CARRERA TECNICA</w:t>
            </w:r>
          </w:p>
        </w:tc>
      </w:tr>
      <w:tr w:rsidR="0041183F" w:rsidTr="0041183F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ind w:left="108"/>
              <w:jc w:val="center"/>
            </w:pPr>
            <w:r>
              <w:t>EXPERIE</w:t>
            </w:r>
            <w:r w:rsidR="005D2796">
              <w:t>NCIA LABORAL EN LOS ÚLTIMOS CUATRO</w:t>
            </w:r>
            <w:r>
              <w:t xml:space="preserve"> EMPLEOS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41183F" w:rsidTr="0041183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778" w:type="dxa"/>
            <w:gridSpan w:val="3"/>
          </w:tcPr>
          <w:p w:rsidR="0041183F" w:rsidRPr="00AA2D03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01 de Octubre de 2012</w:t>
            </w:r>
          </w:p>
          <w:p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778" w:type="dxa"/>
            <w:gridSpan w:val="3"/>
          </w:tcPr>
          <w:p w:rsidR="0041183F" w:rsidRPr="00825F73" w:rsidRDefault="0041183F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31 de septiembre de 2015</w:t>
            </w:r>
          </w:p>
        </w:tc>
      </w:tr>
      <w:tr w:rsidR="0041183F" w:rsidTr="0041183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778" w:type="dxa"/>
            <w:gridSpan w:val="3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Cuautla.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</w:p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778" w:type="dxa"/>
            <w:gridSpan w:val="3"/>
          </w:tcPr>
          <w:p w:rsidR="0041183F" w:rsidRDefault="0041183F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Titular de transparencia y promotora de los programas alimentarios.</w:t>
            </w: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3"/>
          </w:tcPr>
          <w:p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778" w:type="dxa"/>
            <w:gridSpan w:val="3"/>
          </w:tcPr>
          <w:p w:rsidR="0041183F" w:rsidRDefault="005649D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Habilidades y desempeño de los mismos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pPr>
              <w:ind w:left="108"/>
            </w:pPr>
            <w:r>
              <w:t>2</w:t>
            </w:r>
          </w:p>
        </w:tc>
      </w:tr>
      <w:tr w:rsidR="0041183F" w:rsidTr="004118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763" w:type="dxa"/>
            <w:gridSpan w:val="2"/>
          </w:tcPr>
          <w:p w:rsidR="0041183F" w:rsidRPr="00377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01-OCTUBRE-2015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763" w:type="dxa"/>
            <w:gridSpan w:val="2"/>
          </w:tcPr>
          <w:p w:rsidR="0041183F" w:rsidRPr="0037783F" w:rsidRDefault="0041183F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30-SEPTIEMBRE-2018</w:t>
            </w:r>
          </w:p>
        </w:tc>
      </w:tr>
      <w:tr w:rsidR="0041183F" w:rsidTr="0041183F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DENOMINACION DE LA INSTITUCION O EMPRESA</w:t>
            </w:r>
          </w:p>
        </w:tc>
        <w:tc>
          <w:tcPr>
            <w:tcW w:w="4763" w:type="dxa"/>
            <w:gridSpan w:val="2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Municipal Cuautla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763" w:type="dxa"/>
            <w:gridSpan w:val="2"/>
          </w:tcPr>
          <w:p w:rsidR="0041183F" w:rsidRPr="004B3B10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Promotora de los programas alimentarios y </w:t>
            </w:r>
            <w:r w:rsidR="005649DC">
              <w:t>encargadas del programa de niños niñas y adolescentes</w:t>
            </w:r>
            <w:r>
              <w:t xml:space="preserve">. </w:t>
            </w:r>
          </w:p>
        </w:tc>
      </w:tr>
      <w:tr w:rsidR="0041183F" w:rsidTr="0041183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  <w:gridSpan w:val="4"/>
          </w:tcPr>
          <w:p w:rsidR="0041183F" w:rsidRDefault="0041183F" w:rsidP="005D3471">
            <w:pPr>
              <w:ind w:left="108"/>
            </w:pPr>
            <w:r>
              <w:lastRenderedPageBreak/>
              <w:t>CAMPO DE EXPERIENCIA</w:t>
            </w:r>
          </w:p>
        </w:tc>
        <w:tc>
          <w:tcPr>
            <w:tcW w:w="4763" w:type="dxa"/>
            <w:gridSpan w:val="2"/>
          </w:tcPr>
          <w:p w:rsidR="0041183F" w:rsidRDefault="005649D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Habilidades para convivencia.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6"/>
          </w:tcPr>
          <w:p w:rsidR="0041183F" w:rsidRDefault="0041183F" w:rsidP="005D3471">
            <w:r>
              <w:t>3</w:t>
            </w: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FECHA DE INICIO</w:t>
            </w:r>
          </w:p>
        </w:tc>
        <w:tc>
          <w:tcPr>
            <w:tcW w:w="4733" w:type="dxa"/>
          </w:tcPr>
          <w:p w:rsidR="0041183F" w:rsidRPr="004E5862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 DE FEBRERO DE 2020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FECHA DE CONCLUSION</w:t>
            </w:r>
          </w:p>
        </w:tc>
        <w:tc>
          <w:tcPr>
            <w:tcW w:w="4733" w:type="dxa"/>
          </w:tcPr>
          <w:p w:rsidR="0041183F" w:rsidRPr="004E5862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DE ABRIL DE 2020</w:t>
            </w:r>
          </w:p>
        </w:tc>
      </w:tr>
      <w:tr w:rsidR="0041183F" w:rsidTr="0041183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DENOMINACION DE LA INSTITUCION O EMPRESA</w:t>
            </w:r>
          </w:p>
        </w:tc>
        <w:tc>
          <w:tcPr>
            <w:tcW w:w="4733" w:type="dxa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F73">
              <w:rPr>
                <w:rFonts w:ascii="Arial" w:hAnsi="Arial" w:cs="Arial"/>
                <w:bCs/>
                <w:sz w:val="24"/>
                <w:szCs w:val="24"/>
              </w:rPr>
              <w:t>INEGI</w:t>
            </w:r>
          </w:p>
        </w:tc>
      </w:tr>
      <w:tr w:rsidR="0041183F" w:rsidTr="00411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CARGO O PUESTO DESEMPEÑADO</w:t>
            </w:r>
          </w:p>
        </w:tc>
        <w:tc>
          <w:tcPr>
            <w:tcW w:w="4733" w:type="dxa"/>
          </w:tcPr>
          <w:p w:rsidR="0041183F" w:rsidRPr="00825F73" w:rsidRDefault="005649DC" w:rsidP="005D347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Entrevistador </w:t>
            </w:r>
            <w:r w:rsidR="0041183F" w:rsidRPr="00825F73">
              <w:rPr>
                <w:rFonts w:ascii="Arial" w:hAnsi="Arial" w:cs="Arial"/>
                <w:bCs/>
                <w:sz w:val="24"/>
                <w:szCs w:val="24"/>
              </w:rPr>
              <w:t xml:space="preserve"> INEGI 2020, Del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Municipio de Cuautla Jalisco</w:t>
            </w:r>
          </w:p>
          <w:p w:rsidR="0041183F" w:rsidRPr="004E5862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183F" w:rsidTr="0041183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gridSpan w:val="5"/>
          </w:tcPr>
          <w:p w:rsidR="0041183F" w:rsidRDefault="0041183F" w:rsidP="005D3471">
            <w:r>
              <w:t>CAMPO DE EXPERIENCIA</w:t>
            </w:r>
          </w:p>
        </w:tc>
        <w:tc>
          <w:tcPr>
            <w:tcW w:w="4733" w:type="dxa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ESTADÍSTICO Y </w:t>
            </w:r>
            <w:r w:rsidRPr="006C23DB">
              <w:t>GEOESTADÍSTICO</w:t>
            </w:r>
            <w:r w:rsidRPr="006C23DB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41183F" w:rsidRDefault="0041183F"/>
    <w:tbl>
      <w:tblPr>
        <w:tblStyle w:val="Tabladecuadrcula2-nfasis6"/>
        <w:tblW w:w="0" w:type="auto"/>
        <w:tblLook w:val="04A0" w:firstRow="1" w:lastRow="0" w:firstColumn="1" w:lastColumn="0" w:noHBand="0" w:noVBand="1"/>
      </w:tblPr>
      <w:tblGrid>
        <w:gridCol w:w="4014"/>
        <w:gridCol w:w="4490"/>
      </w:tblGrid>
      <w:tr w:rsidR="005D2796" w:rsidTr="005D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</w:tcPr>
          <w:p w:rsidR="005D2796" w:rsidRDefault="005D2796" w:rsidP="00053B3A">
            <w:pPr>
              <w:ind w:left="108"/>
            </w:pPr>
            <w:r>
              <w:t>4</w:t>
            </w:r>
          </w:p>
        </w:tc>
      </w:tr>
      <w:tr w:rsidR="005D2796" w:rsidTr="005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4" w:type="dxa"/>
          </w:tcPr>
          <w:p w:rsidR="005D2796" w:rsidRDefault="005D2796" w:rsidP="00053B3A">
            <w:pPr>
              <w:ind w:left="108"/>
            </w:pPr>
            <w:r>
              <w:t>FECHA DE INICIO</w:t>
            </w:r>
          </w:p>
        </w:tc>
        <w:tc>
          <w:tcPr>
            <w:tcW w:w="4490" w:type="dxa"/>
          </w:tcPr>
          <w:p w:rsidR="005D2796" w:rsidRPr="0037783F" w:rsidRDefault="005D2796" w:rsidP="00053B3A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01-OCTUBRE-2021</w:t>
            </w:r>
          </w:p>
        </w:tc>
      </w:tr>
      <w:tr w:rsidR="005D2796" w:rsidTr="005D27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4" w:type="dxa"/>
          </w:tcPr>
          <w:p w:rsidR="005D2796" w:rsidRDefault="005D2796" w:rsidP="00053B3A">
            <w:pPr>
              <w:ind w:left="108"/>
            </w:pPr>
            <w:r>
              <w:t>FECHA DE CONCLUSION</w:t>
            </w:r>
          </w:p>
        </w:tc>
        <w:tc>
          <w:tcPr>
            <w:tcW w:w="4490" w:type="dxa"/>
          </w:tcPr>
          <w:p w:rsidR="005D2796" w:rsidRPr="0037783F" w:rsidRDefault="005D2796" w:rsidP="00053B3A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30-SEPTIEMBRE-2024</w:t>
            </w:r>
          </w:p>
        </w:tc>
      </w:tr>
      <w:tr w:rsidR="005D2796" w:rsidTr="005D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4" w:type="dxa"/>
          </w:tcPr>
          <w:p w:rsidR="005D2796" w:rsidRDefault="005D2796" w:rsidP="00053B3A">
            <w:pPr>
              <w:ind w:left="108"/>
            </w:pPr>
            <w:r>
              <w:t>DENOMINACION DE LA INSTITUCION O EMPRESA</w:t>
            </w:r>
          </w:p>
        </w:tc>
        <w:tc>
          <w:tcPr>
            <w:tcW w:w="4490" w:type="dxa"/>
          </w:tcPr>
          <w:p w:rsidR="005D2796" w:rsidRDefault="005D2796" w:rsidP="00053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Municipal Cuautla</w:t>
            </w:r>
          </w:p>
        </w:tc>
      </w:tr>
      <w:tr w:rsidR="005D2796" w:rsidTr="005D2796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4" w:type="dxa"/>
          </w:tcPr>
          <w:p w:rsidR="005D2796" w:rsidRDefault="005D2796" w:rsidP="00053B3A">
            <w:pPr>
              <w:ind w:left="108"/>
            </w:pPr>
            <w:r>
              <w:t>CARGO O PUESTO DESEMPEÑADO</w:t>
            </w:r>
          </w:p>
        </w:tc>
        <w:tc>
          <w:tcPr>
            <w:tcW w:w="4490" w:type="dxa"/>
          </w:tcPr>
          <w:p w:rsidR="005D2796" w:rsidRPr="004B3B10" w:rsidRDefault="005D2796" w:rsidP="00053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DIRECTORA GENERAL</w:t>
            </w:r>
          </w:p>
        </w:tc>
      </w:tr>
    </w:tbl>
    <w:p w:rsidR="0041183F" w:rsidRPr="005D2796" w:rsidRDefault="005D2796" w:rsidP="005D2796">
      <w:pPr>
        <w:tabs>
          <w:tab w:val="left" w:pos="708"/>
          <w:tab w:val="left" w:pos="1416"/>
          <w:tab w:val="left" w:pos="2124"/>
          <w:tab w:val="left" w:pos="2832"/>
          <w:tab w:val="center" w:pos="4252"/>
        </w:tabs>
        <w:rPr>
          <w:b/>
        </w:rPr>
      </w:pPr>
      <w:r w:rsidRPr="005D2796">
        <w:rPr>
          <w:b/>
        </w:rPr>
        <w:t>CAMPO DE EXPERIENCIA</w:t>
      </w:r>
      <w:r w:rsidRPr="005D2796">
        <w:rPr>
          <w:b/>
        </w:rPr>
        <w:tab/>
      </w:r>
      <w:r>
        <w:rPr>
          <w:b/>
        </w:rPr>
        <w:t xml:space="preserve">                         </w:t>
      </w:r>
      <w:r>
        <w:rPr>
          <w:b/>
        </w:rPr>
        <w:tab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Habilidades y desempeño de los mismos</w:t>
      </w:r>
    </w:p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>
      <w:bookmarkStart w:id="0" w:name="_GoBack"/>
      <w:bookmarkEnd w:id="0"/>
    </w:p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Default="0041183F" w:rsidP="0041183F"/>
    <w:p w:rsidR="006D41F2" w:rsidRPr="0041183F" w:rsidRDefault="006D41F2" w:rsidP="0041183F">
      <w:pPr>
        <w:jc w:val="right"/>
      </w:pPr>
    </w:p>
    <w:sectPr w:rsidR="006D41F2" w:rsidRPr="004118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2F" w:rsidRDefault="0046612F" w:rsidP="0041183F">
      <w:pPr>
        <w:spacing w:after="0" w:line="240" w:lineRule="auto"/>
      </w:pPr>
      <w:r>
        <w:separator/>
      </w:r>
    </w:p>
  </w:endnote>
  <w:endnote w:type="continuationSeparator" w:id="0">
    <w:p w:rsidR="0046612F" w:rsidRDefault="0046612F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2F" w:rsidRDefault="0046612F" w:rsidP="0041183F">
      <w:pPr>
        <w:spacing w:after="0" w:line="240" w:lineRule="auto"/>
      </w:pPr>
      <w:r>
        <w:separator/>
      </w:r>
    </w:p>
  </w:footnote>
  <w:footnote w:type="continuationSeparator" w:id="0">
    <w:p w:rsidR="0046612F" w:rsidRDefault="0046612F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3F"/>
    <w:rsid w:val="0041183F"/>
    <w:rsid w:val="0046612F"/>
    <w:rsid w:val="005649DC"/>
    <w:rsid w:val="005C4A2A"/>
    <w:rsid w:val="005D2796"/>
    <w:rsid w:val="006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C495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DIF Cuautla</cp:lastModifiedBy>
  <cp:revision>2</cp:revision>
  <dcterms:created xsi:type="dcterms:W3CDTF">2024-10-09T19:08:00Z</dcterms:created>
  <dcterms:modified xsi:type="dcterms:W3CDTF">2024-10-09T19:08:00Z</dcterms:modified>
</cp:coreProperties>
</file>